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康政办发〔2023〕89号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康乐县人民政府办公室</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关于公布行政规范性文件集中清理和报备清单（第二批）的通知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各乡（镇）人民政府，县直及省州在康各单位：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sectPr>
          <w:pgSz w:w="11906" w:h="16838"/>
          <w:pgMar w:top="1440" w:right="1800" w:bottom="1440" w:left="1800" w:header="851" w:footer="992" w:gutter="0"/>
          <w:pgNumType w:fmt="numberInDash" w:start="2"/>
          <w:cols w:space="425" w:num="1"/>
          <w:docGrid w:type="lines" w:linePitch="312" w:charSpace="0"/>
        </w:sectPr>
      </w:pPr>
      <w:r>
        <w:rPr>
          <w:rFonts w:hint="eastAsia" w:ascii="仿宋_GB2312" w:hAnsi="仿宋_GB2312" w:eastAsia="仿宋_GB2312" w:cs="仿宋_GB2312"/>
          <w:b w:val="0"/>
          <w:bCs w:val="0"/>
          <w:sz w:val="32"/>
          <w:szCs w:val="32"/>
          <w:lang w:val="en-US" w:eastAsia="zh-CN"/>
        </w:rPr>
        <w:t>为贯彻落实《甘肃省人民政府办公厅关于做好政府规章行政规范性文件集中清理和报备相关工作的通知》（甘政办发〔2023〕41号）、关于印发《临夏回族自治州行政规范性文件备案审查办法》（临州府发〔2022〕12号）、关于印发《临夏回族自治州行政规范性文件管理办法》（临州府发〔2022〕13号）等文件要求，认真开展行政规范性文件合法性审核、集中清理和报备，进一步做好行政规范性文件制定和监督管理工作，经县政府同意，现将行政规范性文件集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pacing w:val="-6"/>
          <w:sz w:val="32"/>
          <w:szCs w:val="32"/>
          <w:lang w:val="en-US" w:eastAsia="zh-CN"/>
        </w:rPr>
        <w:t>清理和报备清单（第二批）予以公布，并将有关事项通知如下：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b w:val="0"/>
          <w:bCs w:val="0"/>
          <w:i w:val="0"/>
          <w:iCs w:val="0"/>
          <w:caps w:val="0"/>
          <w:color w:val="000000"/>
          <w:spacing w:val="8"/>
          <w:sz w:val="32"/>
          <w:szCs w:val="32"/>
          <w:shd w:val="clear" w:fill="FFFFFF"/>
        </w:rPr>
      </w:pPr>
      <w:r>
        <w:rPr>
          <w:rStyle w:val="6"/>
          <w:rFonts w:hint="eastAsia" w:ascii="黑体" w:hAnsi="黑体" w:eastAsia="黑体" w:cs="黑体"/>
          <w:b w:val="0"/>
          <w:bCs w:val="0"/>
          <w:i w:val="0"/>
          <w:iCs w:val="0"/>
          <w:caps w:val="0"/>
          <w:color w:val="000000"/>
          <w:spacing w:val="8"/>
          <w:sz w:val="32"/>
          <w:szCs w:val="32"/>
          <w:shd w:val="clear" w:fill="FFFFFF"/>
        </w:rPr>
        <w:t>一</w:t>
      </w:r>
      <w:r>
        <w:rPr>
          <w:rStyle w:val="6"/>
          <w:rFonts w:hint="eastAsia" w:ascii="黑体" w:hAnsi="黑体" w:eastAsia="黑体" w:cs="黑体"/>
          <w:b w:val="0"/>
          <w:bCs w:val="0"/>
          <w:i w:val="0"/>
          <w:iCs w:val="0"/>
          <w:caps w:val="0"/>
          <w:color w:val="000000"/>
          <w:spacing w:val="8"/>
          <w:sz w:val="32"/>
          <w:szCs w:val="32"/>
          <w:shd w:val="clear" w:fill="FFFFFF"/>
          <w:lang w:eastAsia="zh-CN"/>
        </w:rPr>
        <w:t>、</w:t>
      </w:r>
      <w:r>
        <w:rPr>
          <w:rStyle w:val="6"/>
          <w:rFonts w:hint="eastAsia" w:ascii="黑体" w:hAnsi="黑体" w:eastAsia="黑体" w:cs="黑体"/>
          <w:b w:val="0"/>
          <w:bCs w:val="0"/>
          <w:i w:val="0"/>
          <w:iCs w:val="0"/>
          <w:caps w:val="0"/>
          <w:color w:val="000000"/>
          <w:spacing w:val="8"/>
          <w:sz w:val="32"/>
          <w:szCs w:val="32"/>
          <w:shd w:val="clear" w:fill="FFFFFF"/>
        </w:rPr>
        <w:t>要提高政治站位</w:t>
      </w:r>
      <w:r>
        <w:rPr>
          <w:rStyle w:val="6"/>
          <w:rFonts w:hint="eastAsia" w:ascii="黑体" w:hAnsi="黑体" w:eastAsia="黑体" w:cs="黑体"/>
          <w:b w:val="0"/>
          <w:bCs w:val="0"/>
          <w:i w:val="0"/>
          <w:iCs w:val="0"/>
          <w:caps w:val="0"/>
          <w:color w:val="000000"/>
          <w:spacing w:val="8"/>
          <w:sz w:val="32"/>
          <w:szCs w:val="32"/>
          <w:shd w:val="clear" w:fill="FFFFFF"/>
          <w:lang w:eastAsia="zh-CN"/>
        </w:rPr>
        <w:t>。</w:t>
      </w:r>
      <w:r>
        <w:rPr>
          <w:rFonts w:hint="eastAsia" w:ascii="仿宋_GB2312" w:hAnsi="仿宋_GB2312" w:eastAsia="仿宋_GB2312" w:cs="仿宋_GB2312"/>
          <w:b w:val="0"/>
          <w:bCs w:val="0"/>
          <w:i w:val="0"/>
          <w:iCs w:val="0"/>
          <w:caps w:val="0"/>
          <w:color w:val="000000"/>
          <w:spacing w:val="8"/>
          <w:sz w:val="32"/>
          <w:szCs w:val="32"/>
          <w:shd w:val="clear" w:fill="FFFFFF"/>
        </w:rPr>
        <w:t>充分认识</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行政规范性文件合法性审核、</w:t>
      </w:r>
      <w:r>
        <w:rPr>
          <w:rFonts w:hint="eastAsia" w:ascii="仿宋_GB2312" w:hAnsi="仿宋_GB2312" w:eastAsia="仿宋_GB2312" w:cs="仿宋_GB2312"/>
          <w:b w:val="0"/>
          <w:bCs w:val="0"/>
          <w:i w:val="0"/>
          <w:iCs w:val="0"/>
          <w:caps w:val="0"/>
          <w:color w:val="000000"/>
          <w:spacing w:val="8"/>
          <w:sz w:val="32"/>
          <w:szCs w:val="32"/>
          <w:shd w:val="clear" w:fill="FFFFFF"/>
        </w:rPr>
        <w:t>集中清理</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和报备的意义</w:t>
      </w:r>
      <w:r>
        <w:rPr>
          <w:rFonts w:hint="eastAsia" w:ascii="仿宋_GB2312" w:hAnsi="仿宋_GB2312" w:eastAsia="仿宋_GB2312" w:cs="仿宋_GB2312"/>
          <w:b w:val="0"/>
          <w:bCs w:val="0"/>
          <w:i w:val="0"/>
          <w:iCs w:val="0"/>
          <w:caps w:val="0"/>
          <w:color w:val="000000"/>
          <w:spacing w:val="8"/>
          <w:sz w:val="32"/>
          <w:szCs w:val="32"/>
          <w:shd w:val="clear" w:fill="FFFFFF"/>
        </w:rPr>
        <w:t>，切实把</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行政规范性文件合法性审核、</w:t>
      </w:r>
      <w:r>
        <w:rPr>
          <w:rFonts w:hint="eastAsia" w:ascii="仿宋_GB2312" w:hAnsi="仿宋_GB2312" w:eastAsia="仿宋_GB2312" w:cs="仿宋_GB2312"/>
          <w:b w:val="0"/>
          <w:bCs w:val="0"/>
          <w:i w:val="0"/>
          <w:iCs w:val="0"/>
          <w:caps w:val="0"/>
          <w:color w:val="000000"/>
          <w:spacing w:val="8"/>
          <w:sz w:val="32"/>
          <w:szCs w:val="32"/>
          <w:shd w:val="clear" w:fill="FFFFFF"/>
        </w:rPr>
        <w:t>集中清理</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和报备</w:t>
      </w:r>
      <w:r>
        <w:rPr>
          <w:rFonts w:hint="eastAsia" w:ascii="仿宋_GB2312" w:hAnsi="仿宋_GB2312" w:eastAsia="仿宋_GB2312" w:cs="仿宋_GB2312"/>
          <w:b w:val="0"/>
          <w:bCs w:val="0"/>
          <w:i w:val="0"/>
          <w:iCs w:val="0"/>
          <w:caps w:val="0"/>
          <w:color w:val="000000"/>
          <w:spacing w:val="8"/>
          <w:sz w:val="32"/>
          <w:szCs w:val="32"/>
          <w:shd w:val="clear" w:fill="FFFFFF"/>
        </w:rPr>
        <w:t>工作作为</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贯彻</w:t>
      </w:r>
      <w:r>
        <w:rPr>
          <w:rFonts w:hint="eastAsia" w:ascii="仿宋_GB2312" w:hAnsi="仿宋_GB2312" w:eastAsia="仿宋_GB2312" w:cs="仿宋_GB2312"/>
          <w:b w:val="0"/>
          <w:bCs w:val="0"/>
          <w:i w:val="0"/>
          <w:iCs w:val="0"/>
          <w:caps w:val="0"/>
          <w:color w:val="000000"/>
          <w:spacing w:val="8"/>
          <w:sz w:val="32"/>
          <w:szCs w:val="32"/>
          <w:shd w:val="clear" w:fill="FFFFFF"/>
        </w:rPr>
        <w:t>落实习近平法治思想，维护党中央权威和集中统一的重要法治方式，作为确保良法善治、提高文件制定质量的有效途径。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6"/>
          <w:rFonts w:hint="default" w:ascii="仿宋_GB2312" w:hAnsi="仿宋_GB2312" w:eastAsia="仿宋_GB2312" w:cs="仿宋_GB2312"/>
          <w:b w:val="0"/>
          <w:bCs w:val="0"/>
          <w:i w:val="0"/>
          <w:iCs w:val="0"/>
          <w:caps w:val="0"/>
          <w:color w:val="000000"/>
          <w:spacing w:val="6"/>
          <w:sz w:val="32"/>
          <w:szCs w:val="32"/>
          <w:shd w:val="clear" w:fill="FFFFFF"/>
          <w:lang w:val="en-US" w:eastAsia="zh-CN"/>
        </w:rPr>
      </w:pPr>
      <w:r>
        <w:rPr>
          <w:rStyle w:val="6"/>
          <w:rFonts w:hint="eastAsia" w:ascii="黑体" w:hAnsi="黑体" w:eastAsia="黑体" w:cs="黑体"/>
          <w:b w:val="0"/>
          <w:bCs w:val="0"/>
          <w:i w:val="0"/>
          <w:iCs w:val="0"/>
          <w:caps w:val="0"/>
          <w:color w:val="000000"/>
          <w:spacing w:val="0"/>
          <w:sz w:val="32"/>
          <w:szCs w:val="32"/>
          <w:shd w:val="clear" w:fill="FFFFFF"/>
          <w:lang w:val="en-US" w:eastAsia="zh-CN"/>
        </w:rPr>
        <w:t>二、要提高法治意识。</w:t>
      </w:r>
      <w:r>
        <w:rPr>
          <w:rStyle w:val="6"/>
          <w:rFonts w:hint="eastAsia" w:ascii="仿宋_GB2312" w:hAnsi="仿宋_GB2312" w:eastAsia="仿宋_GB2312" w:cs="仿宋_GB2312"/>
          <w:b w:val="0"/>
          <w:bCs w:val="0"/>
          <w:i w:val="0"/>
          <w:iCs w:val="0"/>
          <w:caps w:val="0"/>
          <w:color w:val="000000"/>
          <w:spacing w:val="6"/>
          <w:sz w:val="32"/>
          <w:szCs w:val="32"/>
          <w:shd w:val="clear" w:fill="FFFFFF"/>
          <w:lang w:val="en-US" w:eastAsia="zh-CN"/>
        </w:rPr>
        <w:t>严格落实中央、省州关</w:t>
      </w:r>
      <w:r>
        <w:rPr>
          <w:rStyle w:val="6"/>
          <w:rFonts w:hint="eastAsia" w:ascii="仿宋_GB2312" w:hAnsi="仿宋_GB2312" w:eastAsia="仿宋_GB2312" w:cs="仿宋_GB2312"/>
          <w:b w:val="0"/>
          <w:bCs w:val="0"/>
          <w:i w:val="0"/>
          <w:iCs w:val="0"/>
          <w:caps w:val="0"/>
          <w:color w:val="000000"/>
          <w:spacing w:val="0"/>
          <w:sz w:val="32"/>
          <w:szCs w:val="32"/>
          <w:shd w:val="clear" w:fill="FFFFFF"/>
          <w:lang w:val="en-US" w:eastAsia="zh-CN"/>
        </w:rPr>
        <w:t>于贯彻落实《法治政府建设与责任落实督察工作规定》</w:t>
      </w:r>
      <w:r>
        <w:rPr>
          <w:rStyle w:val="6"/>
          <w:rFonts w:hint="eastAsia" w:ascii="仿宋_GB2312" w:hAnsi="仿宋_GB2312" w:eastAsia="仿宋_GB2312" w:cs="仿宋_GB2312"/>
          <w:b w:val="0"/>
          <w:bCs w:val="0"/>
          <w:i w:val="0"/>
          <w:iCs w:val="0"/>
          <w:caps w:val="0"/>
          <w:color w:val="000000"/>
          <w:spacing w:val="6"/>
          <w:sz w:val="32"/>
          <w:szCs w:val="32"/>
          <w:shd w:val="clear" w:fill="FFFFFF"/>
          <w:lang w:val="en-US" w:eastAsia="zh-CN"/>
        </w:rPr>
        <w:t>《党政主要负责人履行推进法治建设第一责任职责规定》</w:t>
      </w:r>
      <w:r>
        <w:rPr>
          <w:rStyle w:val="6"/>
          <w:rFonts w:hint="eastAsia" w:ascii="仿宋_GB2312" w:hAnsi="仿宋_GB2312" w:eastAsia="仿宋_GB2312" w:cs="仿宋_GB2312"/>
          <w:b w:val="0"/>
          <w:bCs w:val="0"/>
          <w:i w:val="0"/>
          <w:iCs w:val="0"/>
          <w:caps w:val="0"/>
          <w:color w:val="000000"/>
          <w:spacing w:val="0"/>
          <w:sz w:val="32"/>
          <w:szCs w:val="32"/>
          <w:shd w:val="clear" w:fill="FFFFFF"/>
          <w:lang w:val="en-US" w:eastAsia="zh-CN"/>
        </w:rPr>
        <w:t>中</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行政规范性文件合法性审核、</w:t>
      </w:r>
      <w:r>
        <w:rPr>
          <w:rFonts w:hint="eastAsia" w:ascii="仿宋_GB2312" w:hAnsi="仿宋_GB2312" w:eastAsia="仿宋_GB2312" w:cs="仿宋_GB2312"/>
          <w:b w:val="0"/>
          <w:bCs w:val="0"/>
          <w:i w:val="0"/>
          <w:iCs w:val="0"/>
          <w:caps w:val="0"/>
          <w:color w:val="000000"/>
          <w:spacing w:val="0"/>
          <w:sz w:val="32"/>
          <w:szCs w:val="32"/>
          <w:shd w:val="clear" w:fill="FFFFFF"/>
        </w:rPr>
        <w:t>集中清理</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和报备的相关要求</w:t>
      </w:r>
      <w:r>
        <w:rPr>
          <w:rStyle w:val="6"/>
          <w:rFonts w:hint="eastAsia" w:ascii="仿宋_GB2312" w:hAnsi="仿宋_GB2312" w:eastAsia="仿宋_GB2312" w:cs="仿宋_GB2312"/>
          <w:b w:val="0"/>
          <w:bCs w:val="0"/>
          <w:i w:val="0"/>
          <w:iCs w:val="0"/>
          <w:caps w:val="0"/>
          <w:color w:val="000000"/>
          <w:spacing w:val="0"/>
          <w:sz w:val="32"/>
          <w:szCs w:val="32"/>
          <w:shd w:val="clear" w:fill="FFFFFF"/>
          <w:lang w:val="en-US" w:eastAsia="zh-CN"/>
        </w:rPr>
        <w:t>，</w:t>
      </w:r>
      <w:r>
        <w:rPr>
          <w:rStyle w:val="6"/>
          <w:rFonts w:hint="eastAsia" w:ascii="仿宋_GB2312" w:hAnsi="仿宋_GB2312" w:eastAsia="仿宋_GB2312" w:cs="仿宋_GB2312"/>
          <w:b w:val="0"/>
          <w:bCs w:val="0"/>
          <w:i w:val="0"/>
          <w:iCs w:val="0"/>
          <w:caps w:val="0"/>
          <w:color w:val="000000"/>
          <w:spacing w:val="6"/>
          <w:sz w:val="32"/>
          <w:szCs w:val="32"/>
          <w:shd w:val="clear" w:fill="FFFFFF"/>
          <w:lang w:val="en-US" w:eastAsia="zh-CN"/>
        </w:rPr>
        <w:t>特别是要依据《甘肃省</w:t>
      </w:r>
      <w:r>
        <w:rPr>
          <w:rFonts w:hint="eastAsia" w:ascii="仿宋_GB2312" w:hAnsi="仿宋_GB2312" w:eastAsia="仿宋_GB2312" w:cs="仿宋_GB2312"/>
          <w:b w:val="0"/>
          <w:bCs w:val="0"/>
          <w:spacing w:val="6"/>
          <w:sz w:val="32"/>
          <w:szCs w:val="32"/>
          <w:lang w:val="en-US" w:eastAsia="zh-CN"/>
        </w:rPr>
        <w:t>行政规范性文件管理办法</w:t>
      </w:r>
      <w:r>
        <w:rPr>
          <w:rStyle w:val="6"/>
          <w:rFonts w:hint="eastAsia" w:ascii="仿宋_GB2312" w:hAnsi="仿宋_GB2312" w:eastAsia="仿宋_GB2312" w:cs="仿宋_GB2312"/>
          <w:b w:val="0"/>
          <w:bCs w:val="0"/>
          <w:i w:val="0"/>
          <w:iCs w:val="0"/>
          <w:caps w:val="0"/>
          <w:color w:val="000000"/>
          <w:spacing w:val="6"/>
          <w:sz w:val="32"/>
          <w:szCs w:val="32"/>
          <w:shd w:val="clear" w:fill="FFFFFF"/>
          <w:lang w:val="en-US" w:eastAsia="zh-CN"/>
        </w:rPr>
        <w:t>》第四十七条的规定，高度重视</w:t>
      </w:r>
      <w:r>
        <w:rPr>
          <w:rFonts w:hint="eastAsia" w:ascii="仿宋_GB2312" w:hAnsi="仿宋_GB2312" w:eastAsia="仿宋_GB2312" w:cs="仿宋_GB2312"/>
          <w:b w:val="0"/>
          <w:bCs w:val="0"/>
          <w:spacing w:val="6"/>
          <w:sz w:val="32"/>
          <w:szCs w:val="32"/>
          <w:lang w:val="en-US" w:eastAsia="zh-CN"/>
        </w:rPr>
        <w:t>行政</w:t>
      </w:r>
      <w:bookmarkStart w:id="0" w:name="_GoBack"/>
      <w:bookmarkEnd w:id="0"/>
      <w:r>
        <w:rPr>
          <w:rFonts w:hint="eastAsia" w:ascii="仿宋_GB2312" w:hAnsi="仿宋_GB2312" w:eastAsia="仿宋_GB2312" w:cs="仿宋_GB2312"/>
          <w:b w:val="0"/>
          <w:bCs w:val="0"/>
          <w:spacing w:val="6"/>
          <w:sz w:val="32"/>
          <w:szCs w:val="32"/>
          <w:lang w:val="en-US" w:eastAsia="zh-CN"/>
        </w:rPr>
        <w:t>规范性文件合法性审核、集中清理和报备工作。</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Style w:val="6"/>
          <w:rFonts w:hint="eastAsia" w:ascii="仿宋_GB2312" w:hAnsi="仿宋_GB2312" w:eastAsia="仿宋_GB2312" w:cs="仿宋_GB2312"/>
          <w:b w:val="0"/>
          <w:bCs w:val="0"/>
          <w:i w:val="0"/>
          <w:iCs w:val="0"/>
          <w:caps w:val="0"/>
          <w:color w:val="000000"/>
          <w:spacing w:val="0"/>
          <w:sz w:val="32"/>
          <w:szCs w:val="32"/>
          <w:shd w:val="clear" w:fill="FFFFFF"/>
          <w:lang w:val="en-US" w:eastAsia="zh-CN"/>
        </w:rPr>
        <w:t>《甘肃省</w:t>
      </w:r>
      <w:r>
        <w:rPr>
          <w:rFonts w:hint="eastAsia" w:ascii="仿宋_GB2312" w:hAnsi="仿宋_GB2312" w:eastAsia="仿宋_GB2312" w:cs="仿宋_GB2312"/>
          <w:b w:val="0"/>
          <w:bCs w:val="0"/>
          <w:spacing w:val="0"/>
          <w:sz w:val="32"/>
          <w:szCs w:val="32"/>
          <w:lang w:val="en-US" w:eastAsia="zh-CN"/>
        </w:rPr>
        <w:t>行政规范性文件管理办法</w:t>
      </w:r>
      <w:r>
        <w:rPr>
          <w:rStyle w:val="6"/>
          <w:rFonts w:hint="eastAsia" w:ascii="仿宋_GB2312" w:hAnsi="仿宋_GB2312" w:eastAsia="仿宋_GB2312" w:cs="仿宋_GB2312"/>
          <w:b w:val="0"/>
          <w:bCs w:val="0"/>
          <w:i w:val="0"/>
          <w:iCs w:val="0"/>
          <w:caps w:val="0"/>
          <w:color w:val="000000"/>
          <w:spacing w:val="0"/>
          <w:sz w:val="32"/>
          <w:szCs w:val="32"/>
          <w:shd w:val="clear" w:fill="FFFFFF"/>
          <w:lang w:val="en-US" w:eastAsia="zh-CN"/>
        </w:rPr>
        <w:t>》第四十七条：</w:t>
      </w:r>
      <w:r>
        <w:rPr>
          <w:rStyle w:val="6"/>
          <w:rFonts w:hint="eastAsia" w:ascii="仿宋_GB2312" w:hAnsi="仿宋_GB2312" w:eastAsia="仿宋_GB2312" w:cs="仿宋_GB2312"/>
          <w:b w:val="0"/>
          <w:bCs w:val="0"/>
          <w:i w:val="0"/>
          <w:iCs w:val="0"/>
          <w:caps w:val="0"/>
          <w:color w:val="000000"/>
          <w:spacing w:val="6"/>
          <w:sz w:val="32"/>
          <w:szCs w:val="32"/>
          <w:shd w:val="clear" w:fill="FFFFFF"/>
          <w:lang w:val="en-US" w:eastAsia="zh-CN"/>
        </w:rPr>
        <w:t>制定机关或者起草部门有下列行为之一的，由备案审查机关按照管理权限通知其改正；逾期不改正的，予以通报并督促改正；情节严重的，</w:t>
      </w:r>
      <w:r>
        <w:rPr>
          <w:rStyle w:val="6"/>
          <w:rFonts w:hint="eastAsia" w:ascii="仿宋_GB2312" w:hAnsi="仿宋_GB2312" w:eastAsia="仿宋_GB2312" w:cs="仿宋_GB2312"/>
          <w:b w:val="0"/>
          <w:bCs w:val="0"/>
          <w:i w:val="0"/>
          <w:iCs w:val="0"/>
          <w:caps w:val="0"/>
          <w:color w:val="000000"/>
          <w:spacing w:val="6"/>
          <w:sz w:val="32"/>
          <w:szCs w:val="32"/>
          <w:shd w:val="clear" w:fill="FFFFFF"/>
          <w:lang w:val="en-US" w:eastAsia="zh-CN"/>
        </w:rPr>
        <w:t>由有权机关按照管理权限对直接负责的主管人员和其他直接责任人员依法给予处分：（一）</w:t>
      </w:r>
      <w:r>
        <w:rPr>
          <w:rStyle w:val="6"/>
          <w:rFonts w:hint="eastAsia" w:ascii="仿宋_GB2312" w:hAnsi="仿宋_GB2312" w:eastAsia="仿宋_GB2312" w:cs="仿宋_GB2312"/>
          <w:b w:val="0"/>
          <w:bCs w:val="0"/>
          <w:i w:val="0"/>
          <w:iCs w:val="0"/>
          <w:caps w:val="0"/>
          <w:color w:val="000000"/>
          <w:spacing w:val="11"/>
          <w:sz w:val="32"/>
          <w:szCs w:val="32"/>
          <w:shd w:val="clear" w:fill="FFFFFF"/>
          <w:lang w:val="en-US" w:eastAsia="zh-CN"/>
        </w:rPr>
        <w:t>违反本办法第九条规定越权制定规范性文件的；（二）</w:t>
      </w:r>
      <w:r>
        <w:rPr>
          <w:rStyle w:val="6"/>
          <w:rFonts w:hint="eastAsia" w:ascii="仿宋_GB2312" w:hAnsi="仿宋_GB2312" w:eastAsia="仿宋_GB2312" w:cs="仿宋_GB2312"/>
          <w:b w:val="0"/>
          <w:bCs w:val="0"/>
          <w:i w:val="0"/>
          <w:iCs w:val="0"/>
          <w:caps w:val="0"/>
          <w:color w:val="000000"/>
          <w:spacing w:val="6"/>
          <w:sz w:val="32"/>
          <w:szCs w:val="32"/>
          <w:shd w:val="clear" w:fill="FFFFFF"/>
          <w:lang w:val="en-US" w:eastAsia="zh-CN"/>
        </w:rPr>
        <w:t>对公民、</w:t>
      </w:r>
      <w:r>
        <w:rPr>
          <w:rStyle w:val="6"/>
          <w:rFonts w:hint="eastAsia" w:ascii="仿宋_GB2312" w:hAnsi="仿宋_GB2312" w:eastAsia="仿宋_GB2312" w:cs="仿宋_GB2312"/>
          <w:b w:val="0"/>
          <w:bCs w:val="0"/>
          <w:i w:val="0"/>
          <w:iCs w:val="0"/>
          <w:caps w:val="0"/>
          <w:color w:val="000000"/>
          <w:spacing w:val="6"/>
          <w:sz w:val="32"/>
          <w:szCs w:val="32"/>
          <w:shd w:val="clear" w:fill="FFFFFF"/>
          <w:lang w:val="en-US" w:eastAsia="zh-CN"/>
        </w:rPr>
        <w:t>法人和其他组织权利义务有重大影响的规范性文件，未向社会公开征求意见的；</w:t>
      </w:r>
      <w:r>
        <w:rPr>
          <w:rStyle w:val="6"/>
          <w:rFonts w:hint="eastAsia" w:ascii="仿宋_GB2312" w:hAnsi="仿宋_GB2312" w:eastAsia="仿宋_GB2312" w:cs="仿宋_GB2312"/>
          <w:b w:val="0"/>
          <w:bCs w:val="0"/>
          <w:i w:val="0"/>
          <w:iCs w:val="0"/>
          <w:caps w:val="0"/>
          <w:color w:val="000000"/>
          <w:spacing w:val="11"/>
          <w:sz w:val="32"/>
          <w:szCs w:val="32"/>
          <w:shd w:val="clear" w:fill="FFFFFF"/>
          <w:lang w:val="en-US" w:eastAsia="zh-CN"/>
        </w:rPr>
        <w:t>（三）未经合法性审核机构审核或者未采纳审核意见，</w:t>
      </w:r>
      <w:r>
        <w:rPr>
          <w:rStyle w:val="6"/>
          <w:rFonts w:hint="eastAsia" w:ascii="仿宋_GB2312" w:hAnsi="仿宋_GB2312" w:eastAsia="仿宋_GB2312" w:cs="仿宋_GB2312"/>
          <w:b w:val="0"/>
          <w:bCs w:val="0"/>
          <w:i w:val="0"/>
          <w:iCs w:val="0"/>
          <w:caps w:val="0"/>
          <w:color w:val="000000"/>
          <w:spacing w:val="11"/>
          <w:sz w:val="32"/>
          <w:szCs w:val="32"/>
          <w:shd w:val="clear" w:fill="FFFFFF"/>
          <w:lang w:val="en-US" w:eastAsia="zh-CN"/>
        </w:rPr>
        <w:t>导致规范性文件违法的；（四）</w:t>
      </w:r>
      <w:r>
        <w:rPr>
          <w:rStyle w:val="6"/>
          <w:rFonts w:hint="eastAsia" w:ascii="仿宋_GB2312" w:hAnsi="仿宋_GB2312" w:eastAsia="仿宋_GB2312" w:cs="仿宋_GB2312"/>
          <w:b w:val="0"/>
          <w:bCs w:val="0"/>
          <w:i w:val="0"/>
          <w:iCs w:val="0"/>
          <w:caps w:val="0"/>
          <w:color w:val="000000"/>
          <w:spacing w:val="6"/>
          <w:sz w:val="32"/>
          <w:szCs w:val="32"/>
          <w:shd w:val="clear" w:fill="FFFFFF"/>
          <w:lang w:val="en-US" w:eastAsia="zh-CN"/>
        </w:rPr>
        <w:t>未按照规定公布规范性文件的</w:t>
      </w:r>
      <w:r>
        <w:rPr>
          <w:rStyle w:val="6"/>
          <w:rFonts w:hint="eastAsia" w:ascii="仿宋_GB2312" w:hAnsi="仿宋_GB2312" w:eastAsia="仿宋_GB2312" w:cs="仿宋_GB2312"/>
          <w:b w:val="0"/>
          <w:bCs w:val="0"/>
          <w:i w:val="0"/>
          <w:iCs w:val="0"/>
          <w:caps w:val="0"/>
          <w:color w:val="000000"/>
          <w:spacing w:val="0"/>
          <w:sz w:val="32"/>
          <w:szCs w:val="32"/>
          <w:shd w:val="clear" w:fill="FFFFFF"/>
          <w:lang w:val="en-US" w:eastAsia="zh-CN"/>
        </w:rPr>
        <w:t>；（五）未按照规定开展规范性文件备案工作的；（六）无</w:t>
      </w:r>
      <w:r>
        <w:rPr>
          <w:rStyle w:val="6"/>
          <w:rFonts w:hint="eastAsia" w:ascii="仿宋_GB2312" w:hAnsi="仿宋_GB2312" w:eastAsia="仿宋_GB2312" w:cs="仿宋_GB2312"/>
          <w:b w:val="0"/>
          <w:bCs w:val="0"/>
          <w:i w:val="0"/>
          <w:iCs w:val="0"/>
          <w:caps w:val="0"/>
          <w:color w:val="000000"/>
          <w:spacing w:val="6"/>
          <w:sz w:val="32"/>
          <w:szCs w:val="32"/>
          <w:shd w:val="clear" w:fill="FFFFFF"/>
          <w:lang w:val="en-US" w:eastAsia="zh-CN"/>
        </w:rPr>
        <w:t>正当理由拖延落实或者拒不落实备案审查意见的；（七）未按照规定办理公民、法人和其他组织提出的审查建议的；（八）未按照规定清理规范性文件的；（九）其他违反本办法规定的行为。）</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Style w:val="6"/>
          <w:rFonts w:hint="eastAsia" w:ascii="仿宋_GB2312" w:hAnsi="仿宋_GB2312" w:eastAsia="仿宋_GB2312" w:cs="仿宋_GB2312"/>
          <w:b w:val="0"/>
          <w:bCs w:val="0"/>
          <w:i w:val="0"/>
          <w:iCs w:val="0"/>
          <w:caps w:val="0"/>
          <w:color w:val="000000"/>
          <w:spacing w:val="8"/>
          <w:sz w:val="32"/>
          <w:szCs w:val="32"/>
          <w:shd w:val="clear" w:fill="FFFFFF"/>
          <w:lang w:val="en-US" w:eastAsia="zh-CN"/>
        </w:rPr>
      </w:pPr>
      <w:r>
        <w:rPr>
          <w:rStyle w:val="6"/>
          <w:rFonts w:hint="eastAsia" w:ascii="黑体" w:hAnsi="黑体" w:eastAsia="黑体" w:cs="黑体"/>
          <w:b w:val="0"/>
          <w:bCs w:val="0"/>
          <w:i w:val="0"/>
          <w:iCs w:val="0"/>
          <w:caps w:val="0"/>
          <w:color w:val="000000"/>
          <w:spacing w:val="8"/>
          <w:sz w:val="32"/>
          <w:szCs w:val="32"/>
          <w:shd w:val="clear" w:fill="FFFFFF"/>
          <w:lang w:val="en-US" w:eastAsia="zh-CN"/>
        </w:rPr>
        <w:t>三</w:t>
      </w:r>
      <w:r>
        <w:rPr>
          <w:rStyle w:val="6"/>
          <w:rFonts w:hint="eastAsia" w:ascii="黑体" w:hAnsi="黑体" w:eastAsia="黑体" w:cs="黑体"/>
          <w:b w:val="0"/>
          <w:bCs w:val="0"/>
          <w:i w:val="0"/>
          <w:iCs w:val="0"/>
          <w:caps w:val="0"/>
          <w:color w:val="000000"/>
          <w:spacing w:val="8"/>
          <w:sz w:val="32"/>
          <w:szCs w:val="32"/>
          <w:shd w:val="clear" w:fill="FFFFFF"/>
          <w:lang w:eastAsia="zh-CN"/>
        </w:rPr>
        <w:t>、</w:t>
      </w:r>
      <w:r>
        <w:rPr>
          <w:rStyle w:val="6"/>
          <w:rFonts w:hint="eastAsia" w:ascii="黑体" w:hAnsi="黑体" w:eastAsia="黑体" w:cs="黑体"/>
          <w:b w:val="0"/>
          <w:bCs w:val="0"/>
          <w:i w:val="0"/>
          <w:iCs w:val="0"/>
          <w:caps w:val="0"/>
          <w:color w:val="000000"/>
          <w:spacing w:val="8"/>
          <w:sz w:val="32"/>
          <w:szCs w:val="32"/>
          <w:shd w:val="clear" w:fill="FFFFFF"/>
        </w:rPr>
        <w:t>要提高工作质量</w:t>
      </w:r>
      <w:r>
        <w:rPr>
          <w:rStyle w:val="6"/>
          <w:rFonts w:hint="eastAsia" w:ascii="黑体" w:hAnsi="黑体" w:eastAsia="黑体" w:cs="黑体"/>
          <w:b w:val="0"/>
          <w:bCs w:val="0"/>
          <w:i w:val="0"/>
          <w:iCs w:val="0"/>
          <w:caps w:val="0"/>
          <w:color w:val="000000"/>
          <w:spacing w:val="8"/>
          <w:sz w:val="32"/>
          <w:szCs w:val="32"/>
          <w:shd w:val="clear" w:fill="FFFFFF"/>
          <w:lang w:eastAsia="zh-CN"/>
        </w:rPr>
        <w:t>。</w:t>
      </w:r>
      <w:r>
        <w:rPr>
          <w:rFonts w:hint="eastAsia" w:ascii="仿宋_GB2312" w:hAnsi="仿宋_GB2312" w:eastAsia="仿宋_GB2312" w:cs="仿宋_GB2312"/>
          <w:b w:val="0"/>
          <w:bCs w:val="0"/>
          <w:i w:val="0"/>
          <w:iCs w:val="0"/>
          <w:caps w:val="0"/>
          <w:color w:val="000000"/>
          <w:spacing w:val="8"/>
          <w:sz w:val="32"/>
          <w:szCs w:val="32"/>
          <w:shd w:val="clear" w:fill="FFFFFF"/>
        </w:rPr>
        <w:t>进一步发挥</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行政规范性文件合法性审核、</w:t>
      </w:r>
      <w:r>
        <w:rPr>
          <w:rFonts w:hint="eastAsia" w:ascii="仿宋_GB2312" w:hAnsi="仿宋_GB2312" w:eastAsia="仿宋_GB2312" w:cs="仿宋_GB2312"/>
          <w:b w:val="0"/>
          <w:bCs w:val="0"/>
          <w:i w:val="0"/>
          <w:iCs w:val="0"/>
          <w:caps w:val="0"/>
          <w:color w:val="000000"/>
          <w:spacing w:val="8"/>
          <w:sz w:val="32"/>
          <w:szCs w:val="32"/>
          <w:shd w:val="clear" w:fill="FFFFFF"/>
        </w:rPr>
        <w:t>集中清理</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和</w:t>
      </w:r>
      <w:r>
        <w:rPr>
          <w:rFonts w:hint="eastAsia" w:ascii="仿宋_GB2312" w:hAnsi="仿宋_GB2312" w:eastAsia="仿宋_GB2312" w:cs="仿宋_GB2312"/>
          <w:b w:val="0"/>
          <w:bCs w:val="0"/>
          <w:i w:val="0"/>
          <w:iCs w:val="0"/>
          <w:caps w:val="0"/>
          <w:color w:val="000000"/>
          <w:spacing w:val="8"/>
          <w:sz w:val="32"/>
          <w:szCs w:val="32"/>
          <w:shd w:val="clear" w:fill="FFFFFF"/>
        </w:rPr>
        <w:t>备案审查作用，严格贯彻落实州、县、乡三级行政规范性文件备案审查要求，主动落实报备责任，实现准确报备、及时报备、规范报备。</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b w:val="0"/>
          <w:bCs w:val="0"/>
          <w:i w:val="0"/>
          <w:iCs w:val="0"/>
          <w:caps w:val="0"/>
          <w:color w:val="000000"/>
          <w:spacing w:val="8"/>
          <w:sz w:val="32"/>
          <w:szCs w:val="32"/>
          <w:shd w:val="clear" w:fill="FFFFFF"/>
          <w:lang w:eastAsia="zh-CN"/>
        </w:rPr>
      </w:pPr>
      <w:r>
        <w:rPr>
          <w:rStyle w:val="6"/>
          <w:rFonts w:hint="eastAsia" w:ascii="黑体" w:hAnsi="黑体" w:eastAsia="黑体" w:cs="黑体"/>
          <w:b w:val="0"/>
          <w:bCs w:val="0"/>
          <w:i w:val="0"/>
          <w:iCs w:val="0"/>
          <w:caps w:val="0"/>
          <w:color w:val="000000"/>
          <w:spacing w:val="8"/>
          <w:sz w:val="32"/>
          <w:szCs w:val="32"/>
          <w:shd w:val="clear" w:fill="FFFFFF"/>
          <w:lang w:val="en-US" w:eastAsia="zh-CN"/>
        </w:rPr>
        <w:t>四</w:t>
      </w:r>
      <w:r>
        <w:rPr>
          <w:rStyle w:val="6"/>
          <w:rFonts w:hint="eastAsia" w:ascii="黑体" w:hAnsi="黑体" w:eastAsia="黑体" w:cs="黑体"/>
          <w:b w:val="0"/>
          <w:bCs w:val="0"/>
          <w:i w:val="0"/>
          <w:iCs w:val="0"/>
          <w:caps w:val="0"/>
          <w:color w:val="000000"/>
          <w:spacing w:val="8"/>
          <w:sz w:val="32"/>
          <w:szCs w:val="32"/>
          <w:shd w:val="clear" w:fill="FFFFFF"/>
          <w:lang w:eastAsia="zh-CN"/>
        </w:rPr>
        <w:t>、</w:t>
      </w:r>
      <w:r>
        <w:rPr>
          <w:rStyle w:val="6"/>
          <w:rFonts w:hint="eastAsia" w:ascii="黑体" w:hAnsi="黑体" w:eastAsia="黑体" w:cs="黑体"/>
          <w:b w:val="0"/>
          <w:bCs w:val="0"/>
          <w:i w:val="0"/>
          <w:iCs w:val="0"/>
          <w:caps w:val="0"/>
          <w:color w:val="000000"/>
          <w:spacing w:val="8"/>
          <w:sz w:val="32"/>
          <w:szCs w:val="32"/>
          <w:shd w:val="clear" w:fill="FFFFFF"/>
        </w:rPr>
        <w:t>要提高审核能力</w:t>
      </w:r>
      <w:r>
        <w:rPr>
          <w:rStyle w:val="6"/>
          <w:rFonts w:hint="eastAsia" w:ascii="黑体" w:hAnsi="黑体" w:eastAsia="黑体" w:cs="黑体"/>
          <w:b w:val="0"/>
          <w:bCs w:val="0"/>
          <w:i w:val="0"/>
          <w:iCs w:val="0"/>
          <w:caps w:val="0"/>
          <w:color w:val="000000"/>
          <w:spacing w:val="8"/>
          <w:sz w:val="32"/>
          <w:szCs w:val="32"/>
          <w:shd w:val="clear" w:fill="FFFFFF"/>
          <w:lang w:eastAsia="zh-CN"/>
        </w:rPr>
        <w:t>。</w:t>
      </w:r>
      <w:r>
        <w:rPr>
          <w:rFonts w:hint="eastAsia" w:ascii="仿宋_GB2312" w:hAnsi="仿宋_GB2312" w:eastAsia="仿宋_GB2312" w:cs="仿宋_GB2312"/>
          <w:b w:val="0"/>
          <w:bCs w:val="0"/>
          <w:i w:val="0"/>
          <w:iCs w:val="0"/>
          <w:caps w:val="0"/>
          <w:color w:val="000000"/>
          <w:spacing w:val="8"/>
          <w:sz w:val="32"/>
          <w:szCs w:val="32"/>
          <w:shd w:val="clear" w:fill="FFFFFF"/>
        </w:rPr>
        <w:t>严格规范</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行政规范性文件</w:t>
      </w:r>
      <w:r>
        <w:rPr>
          <w:rFonts w:hint="eastAsia" w:ascii="仿宋_GB2312" w:hAnsi="仿宋_GB2312" w:eastAsia="仿宋_GB2312" w:cs="仿宋_GB2312"/>
          <w:b w:val="0"/>
          <w:bCs w:val="0"/>
          <w:i w:val="0"/>
          <w:iCs w:val="0"/>
          <w:caps w:val="0"/>
          <w:color w:val="000000"/>
          <w:spacing w:val="8"/>
          <w:sz w:val="32"/>
          <w:szCs w:val="32"/>
          <w:shd w:val="clear" w:fill="FFFFFF"/>
        </w:rPr>
        <w:t>制发程序，认真履行</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行政规范性文件</w:t>
      </w:r>
      <w:r>
        <w:rPr>
          <w:rFonts w:hint="eastAsia" w:ascii="仿宋_GB2312" w:hAnsi="仿宋_GB2312" w:eastAsia="仿宋_GB2312" w:cs="仿宋_GB2312"/>
          <w:b w:val="0"/>
          <w:bCs w:val="0"/>
          <w:i w:val="0"/>
          <w:iCs w:val="0"/>
          <w:caps w:val="0"/>
          <w:color w:val="000000"/>
          <w:spacing w:val="8"/>
          <w:sz w:val="32"/>
          <w:szCs w:val="32"/>
          <w:shd w:val="clear" w:fill="FFFFFF"/>
        </w:rPr>
        <w:t>合法性审核职责，对行政规范性文件的制定主体、制定权限、制定程序和具体内容等方面从严把关，确保</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行政规范性文件合法性审核、</w:t>
      </w:r>
      <w:r>
        <w:rPr>
          <w:rFonts w:hint="eastAsia" w:ascii="仿宋_GB2312" w:hAnsi="仿宋_GB2312" w:eastAsia="仿宋_GB2312" w:cs="仿宋_GB2312"/>
          <w:b w:val="0"/>
          <w:bCs w:val="0"/>
          <w:i w:val="0"/>
          <w:iCs w:val="0"/>
          <w:caps w:val="0"/>
          <w:color w:val="000000"/>
          <w:spacing w:val="8"/>
          <w:sz w:val="32"/>
          <w:szCs w:val="32"/>
          <w:shd w:val="clear" w:fill="FFFFFF"/>
        </w:rPr>
        <w:t>集中清理</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和</w:t>
      </w:r>
      <w:r>
        <w:rPr>
          <w:rFonts w:hint="eastAsia" w:ascii="仿宋_GB2312" w:hAnsi="仿宋_GB2312" w:eastAsia="仿宋_GB2312" w:cs="仿宋_GB2312"/>
          <w:b w:val="0"/>
          <w:bCs w:val="0"/>
          <w:i w:val="0"/>
          <w:iCs w:val="0"/>
          <w:caps w:val="0"/>
          <w:color w:val="000000"/>
          <w:spacing w:val="8"/>
          <w:sz w:val="32"/>
          <w:szCs w:val="32"/>
          <w:shd w:val="clear" w:fill="FFFFFF"/>
        </w:rPr>
        <w:t>备案审查全覆盖</w:t>
      </w:r>
      <w:r>
        <w:rPr>
          <w:rFonts w:hint="eastAsia" w:ascii="仿宋_GB2312" w:hAnsi="仿宋_GB2312" w:eastAsia="仿宋_GB2312" w:cs="仿宋_GB2312"/>
          <w:b w:val="0"/>
          <w:bCs w:val="0"/>
          <w:i w:val="0"/>
          <w:iCs w:val="0"/>
          <w:caps w:val="0"/>
          <w:color w:val="000000"/>
          <w:spacing w:val="8"/>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spacing w:val="8"/>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 xml:space="preserve">    附件：1.康乐县人民政府现行有效行政规范性文件</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Fonts w:hint="default" w:ascii="仿宋_GB2312" w:hAnsi="仿宋_GB2312" w:eastAsia="仿宋_GB2312" w:cs="仿宋_GB2312"/>
          <w:b w:val="0"/>
          <w:bCs w:val="0"/>
          <w:i w:val="0"/>
          <w:iCs w:val="0"/>
          <w:caps w:val="0"/>
          <w:color w:val="000000"/>
          <w:spacing w:val="8"/>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 xml:space="preserve">        目录清单（第二批）</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b w:val="0"/>
          <w:bCs w:val="0"/>
          <w:i w:val="0"/>
          <w:iCs w:val="0"/>
          <w:caps w:val="0"/>
          <w:color w:val="000000"/>
          <w:spacing w:val="8"/>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 xml:space="preserve">      2.2023年康乐县人民政府行政规范性文件清</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b w:val="0"/>
          <w:bCs w:val="0"/>
          <w:i w:val="0"/>
          <w:iCs w:val="0"/>
          <w:caps w:val="0"/>
          <w:color w:val="000000"/>
          <w:spacing w:val="8"/>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 xml:space="preserve">        理清单（第二批）</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b w:val="0"/>
          <w:bCs w:val="0"/>
          <w:i w:val="0"/>
          <w:iCs w:val="0"/>
          <w:caps w:val="0"/>
          <w:color w:val="000000"/>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b w:val="0"/>
          <w:bCs w:val="0"/>
          <w:i w:val="0"/>
          <w:iCs w:val="0"/>
          <w:caps w:val="0"/>
          <w:color w:val="000000"/>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b w:val="0"/>
          <w:bCs w:val="0"/>
          <w:i w:val="0"/>
          <w:iCs w:val="0"/>
          <w:caps w:val="0"/>
          <w:color w:val="000000"/>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spacing w:val="8"/>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 xml:space="preserve">                         康乐县人民政府办公室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spacing w:val="8"/>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 xml:space="preserve">                            2023年8月15日</w:t>
      </w:r>
    </w:p>
    <w:p>
      <w:pPr>
        <w:rPr>
          <w:rFonts w:hint="default" w:ascii="仿宋_GB2312" w:hAnsi="仿宋_GB2312" w:eastAsia="仿宋_GB2312" w:cs="仿宋_GB2312"/>
          <w:b w:val="0"/>
          <w:bCs w:val="0"/>
          <w:i w:val="0"/>
          <w:iCs w:val="0"/>
          <w:caps w:val="0"/>
          <w:color w:val="000000"/>
          <w:spacing w:val="8"/>
          <w:sz w:val="32"/>
          <w:szCs w:val="32"/>
          <w:shd w:val="clear" w:fill="FFFFFF"/>
          <w:lang w:val="en-US" w:eastAsia="zh-CN"/>
        </w:rPr>
      </w:pP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MzhlNjJkZTdlZWMyOWFlNWJjNDFiODRkM2M5NWYifQ=="/>
  </w:docVars>
  <w:rsids>
    <w:rsidRoot w:val="683741B9"/>
    <w:rsid w:val="018B3C02"/>
    <w:rsid w:val="05583BF8"/>
    <w:rsid w:val="06555FBA"/>
    <w:rsid w:val="09E967B6"/>
    <w:rsid w:val="0B5355AE"/>
    <w:rsid w:val="0D314E4D"/>
    <w:rsid w:val="0EE24651"/>
    <w:rsid w:val="105D1052"/>
    <w:rsid w:val="11E64458"/>
    <w:rsid w:val="14042189"/>
    <w:rsid w:val="16AD3796"/>
    <w:rsid w:val="16C47EA6"/>
    <w:rsid w:val="17D414A6"/>
    <w:rsid w:val="1B7C7BDB"/>
    <w:rsid w:val="22C75BE0"/>
    <w:rsid w:val="232C3174"/>
    <w:rsid w:val="241F37F9"/>
    <w:rsid w:val="248A15BB"/>
    <w:rsid w:val="278D11DB"/>
    <w:rsid w:val="2B8C79C6"/>
    <w:rsid w:val="2BC2788C"/>
    <w:rsid w:val="2F7E04F5"/>
    <w:rsid w:val="3248749F"/>
    <w:rsid w:val="3333106F"/>
    <w:rsid w:val="393D7B20"/>
    <w:rsid w:val="398B750F"/>
    <w:rsid w:val="3B253470"/>
    <w:rsid w:val="3B4E14F1"/>
    <w:rsid w:val="3E182F00"/>
    <w:rsid w:val="40D7128C"/>
    <w:rsid w:val="433534A0"/>
    <w:rsid w:val="4B10503F"/>
    <w:rsid w:val="4F8151E4"/>
    <w:rsid w:val="512618D0"/>
    <w:rsid w:val="5233653E"/>
    <w:rsid w:val="52862B12"/>
    <w:rsid w:val="554B6E8B"/>
    <w:rsid w:val="57C00874"/>
    <w:rsid w:val="5C402B30"/>
    <w:rsid w:val="5EE86A06"/>
    <w:rsid w:val="5FF90DC7"/>
    <w:rsid w:val="604E06C8"/>
    <w:rsid w:val="61AF6349"/>
    <w:rsid w:val="65F6084E"/>
    <w:rsid w:val="67266A81"/>
    <w:rsid w:val="683741B9"/>
    <w:rsid w:val="6AAE4DFC"/>
    <w:rsid w:val="6D4B2536"/>
    <w:rsid w:val="702412CF"/>
    <w:rsid w:val="70DA254F"/>
    <w:rsid w:val="71241A1C"/>
    <w:rsid w:val="733619E6"/>
    <w:rsid w:val="7E2C3CBE"/>
    <w:rsid w:val="7FC5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1189</Words>
  <Characters>1220</Characters>
  <Lines>0</Lines>
  <Paragraphs>0</Paragraphs>
  <TotalTime>28</TotalTime>
  <ScaleCrop>false</ScaleCrop>
  <LinksUpToDate>false</LinksUpToDate>
  <CharactersWithSpaces>1299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2023-08-15T08:32:00Z</dcterms:created>
  <dc:creator>枫林听雨</dc:creator>
  <cp:lastModifiedBy>C.M.RHYMIST</cp:lastModifiedBy>
  <cp:lastPrinted>2023-08-17T07:36:30Z</cp:lastPrinted>
  <dcterms:modified xsi:type="dcterms:W3CDTF">2023-08-17T07:37:41Z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87C4F1E9AC2349E4B5B9517593BCED1D_11</vt:lpwstr>
  </property>
</Properties>
</file>